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79DAC242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0C239E">
        <w:rPr>
          <w:rFonts w:ascii="Arial" w:hAnsi="Arial" w:cs="Tahoma"/>
          <w:b/>
          <w:bCs/>
          <w:sz w:val="28"/>
        </w:rPr>
        <w:t>1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C91D2A">
        <w:rPr>
          <w:rFonts w:ascii="Arial" w:hAnsi="Arial" w:cs="Tahoma"/>
          <w:b/>
          <w:bCs/>
          <w:sz w:val="28"/>
        </w:rPr>
        <w:t>32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F056C1" w14:textId="1B971642" w:rsidR="00F54FB5" w:rsidRDefault="00CC5240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Rameder macht </w:t>
      </w:r>
      <w:r w:rsidR="00C16252">
        <w:rPr>
          <w:rFonts w:ascii="Arial" w:hAnsi="Arial"/>
          <w:b/>
        </w:rPr>
        <w:t>Lade</w:t>
      </w:r>
      <w:r>
        <w:rPr>
          <w:rFonts w:ascii="Arial" w:hAnsi="Arial"/>
          <w:b/>
        </w:rPr>
        <w:t>n beim ID.4</w:t>
      </w:r>
      <w:r w:rsidR="00C16252">
        <w:rPr>
          <w:rFonts w:ascii="Arial" w:hAnsi="Arial"/>
          <w:b/>
        </w:rPr>
        <w:t xml:space="preserve"> ganz easy</w:t>
      </w:r>
    </w:p>
    <w:p w14:paraId="22FEF861" w14:textId="494CEAAD" w:rsidR="006B474E" w:rsidRDefault="00CC5240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Starre und abnehmbare</w:t>
      </w:r>
      <w:r w:rsidR="00F54CFA">
        <w:rPr>
          <w:rFonts w:ascii="Arial" w:hAnsi="Arial"/>
          <w:b/>
        </w:rPr>
        <w:t xml:space="preserve"> Anhängerkupplungen für </w:t>
      </w:r>
      <w:r>
        <w:rPr>
          <w:rFonts w:ascii="Arial" w:hAnsi="Arial"/>
          <w:b/>
        </w:rPr>
        <w:t>Elektro-SUV von VW</w:t>
      </w:r>
    </w:p>
    <w:p w14:paraId="0B742E3A" w14:textId="43DA7F00" w:rsidR="000C239E" w:rsidRPr="00AA1FE4" w:rsidRDefault="000C239E" w:rsidP="000C239E">
      <w:pPr>
        <w:ind w:firstLine="680"/>
        <w:rPr>
          <w:rFonts w:ascii="Arial" w:hAnsi="Arial"/>
          <w:b/>
        </w:rPr>
      </w:pPr>
    </w:p>
    <w:p w14:paraId="36EC8DE3" w14:textId="18F9FB88" w:rsidR="00DF196A" w:rsidRDefault="001079FE" w:rsidP="00DF196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bCs/>
          <w:spacing w:val="6"/>
          <w:sz w:val="22"/>
        </w:rPr>
        <w:t xml:space="preserve">Elektroautos </w:t>
      </w:r>
      <w:r w:rsidR="00DF196A">
        <w:rPr>
          <w:rFonts w:ascii="Arial" w:hAnsi="Arial"/>
          <w:b/>
          <w:bCs/>
          <w:spacing w:val="6"/>
          <w:sz w:val="22"/>
        </w:rPr>
        <w:t xml:space="preserve">kommen immer mehr im Alltag an. Neben der Reichweite nimmt für viele auch eine andere </w:t>
      </w:r>
      <w:r w:rsidR="007342C1">
        <w:rPr>
          <w:rFonts w:ascii="Arial" w:hAnsi="Arial"/>
          <w:b/>
          <w:bCs/>
          <w:spacing w:val="6"/>
          <w:sz w:val="22"/>
        </w:rPr>
        <w:t>Größe</w:t>
      </w:r>
      <w:r w:rsidR="00DF196A">
        <w:rPr>
          <w:rFonts w:ascii="Arial" w:hAnsi="Arial"/>
          <w:b/>
          <w:bCs/>
          <w:spacing w:val="6"/>
          <w:sz w:val="22"/>
        </w:rPr>
        <w:t xml:space="preserve"> immer mehr an Bedeutung zu: die</w:t>
      </w:r>
      <w:r w:rsidR="002E5B41">
        <w:rPr>
          <w:rFonts w:ascii="Arial" w:hAnsi="Arial"/>
          <w:b/>
          <w:bCs/>
          <w:spacing w:val="6"/>
          <w:sz w:val="22"/>
        </w:rPr>
        <w:t xml:space="preserve"> früher oft komplett fehlende oder allzu knapp bemessene</w:t>
      </w:r>
      <w:r w:rsidR="00DF196A">
        <w:rPr>
          <w:rFonts w:ascii="Arial" w:hAnsi="Arial"/>
          <w:b/>
          <w:bCs/>
          <w:spacing w:val="6"/>
          <w:sz w:val="22"/>
        </w:rPr>
        <w:t xml:space="preserve"> Anhängelast. Zum Glück </w:t>
      </w:r>
      <w:r w:rsidR="007342C1">
        <w:rPr>
          <w:rFonts w:ascii="Arial" w:hAnsi="Arial"/>
          <w:b/>
          <w:bCs/>
          <w:spacing w:val="6"/>
          <w:sz w:val="22"/>
        </w:rPr>
        <w:t>punktet</w:t>
      </w:r>
      <w:r w:rsidR="00DF196A">
        <w:rPr>
          <w:rFonts w:ascii="Arial" w:hAnsi="Arial"/>
          <w:b/>
          <w:bCs/>
          <w:spacing w:val="6"/>
          <w:sz w:val="22"/>
        </w:rPr>
        <w:t xml:space="preserve"> der neue vollelektrische VW ID.4 hier mit einem soliden Wert</w:t>
      </w:r>
      <w:r w:rsidR="002E5B41">
        <w:rPr>
          <w:rFonts w:ascii="Arial" w:hAnsi="Arial"/>
          <w:b/>
          <w:bCs/>
          <w:spacing w:val="6"/>
          <w:sz w:val="22"/>
        </w:rPr>
        <w:t>. Rameder kann somit</w:t>
      </w:r>
      <w:r w:rsidR="00930107">
        <w:rPr>
          <w:rFonts w:ascii="Arial" w:hAnsi="Arial"/>
          <w:b/>
          <w:bCs/>
          <w:spacing w:val="6"/>
          <w:sz w:val="22"/>
        </w:rPr>
        <w:t xml:space="preserve"> unter </w:t>
      </w:r>
      <w:hyperlink r:id="rId8" w:history="1">
        <w:r w:rsidR="00930107" w:rsidRPr="00446B47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www.kuppl</w:t>
        </w:r>
        <w:r w:rsidR="00930107" w:rsidRPr="00446B47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u</w:t>
        </w:r>
        <w:r w:rsidR="00930107" w:rsidRPr="00446B47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n</w:t>
        </w:r>
        <w:r w:rsidR="00930107" w:rsidRPr="00446B47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g.</w:t>
        </w:r>
        <w:r w:rsidR="00446B47" w:rsidRPr="00446B47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ch</w:t>
        </w:r>
      </w:hyperlink>
      <w:r w:rsidR="002E5B41" w:rsidRPr="00446B47">
        <w:rPr>
          <w:rFonts w:ascii="Arial" w:hAnsi="Arial"/>
          <w:b/>
          <w:bCs/>
          <w:spacing w:val="6"/>
          <w:sz w:val="22"/>
        </w:rPr>
        <w:t xml:space="preserve"> </w:t>
      </w:r>
      <w:r w:rsidR="002E5B41">
        <w:rPr>
          <w:rFonts w:ascii="Arial" w:hAnsi="Arial"/>
          <w:b/>
          <w:bCs/>
          <w:spacing w:val="6"/>
          <w:sz w:val="22"/>
        </w:rPr>
        <w:t>ab sofort passende</w:t>
      </w:r>
      <w:r w:rsidR="00A553F6">
        <w:rPr>
          <w:rFonts w:ascii="Arial" w:hAnsi="Arial"/>
          <w:b/>
          <w:bCs/>
          <w:spacing w:val="6"/>
          <w:sz w:val="22"/>
        </w:rPr>
        <w:t xml:space="preserve"> </w:t>
      </w:r>
      <w:r w:rsidR="002E5B41">
        <w:rPr>
          <w:rFonts w:ascii="Arial" w:hAnsi="Arial"/>
          <w:b/>
          <w:bCs/>
          <w:spacing w:val="6"/>
          <w:sz w:val="22"/>
        </w:rPr>
        <w:t xml:space="preserve">Anhängerkupplungen in der 1.000-Kilo-Klasse anbieten. </w:t>
      </w:r>
    </w:p>
    <w:p w14:paraId="67D57246" w14:textId="77777777" w:rsidR="00DF196A" w:rsidRDefault="00DF196A" w:rsidP="00DF196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6E8D6E66" w14:textId="5E8E7520" w:rsidR="003F6F32" w:rsidRDefault="00897EE6" w:rsidP="003F6F3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Für Eigenheimbesitzer mit eigener Wallbox oder </w:t>
      </w:r>
      <w:r w:rsidR="00983CDE">
        <w:rPr>
          <w:rFonts w:ascii="Arial" w:hAnsi="Arial"/>
          <w:spacing w:val="6"/>
          <w:sz w:val="22"/>
        </w:rPr>
        <w:t>Menschen, die aus Umweltgründen viel Fahrrad fahren,</w:t>
      </w:r>
      <w:r>
        <w:rPr>
          <w:rFonts w:ascii="Arial" w:hAnsi="Arial"/>
          <w:spacing w:val="6"/>
          <w:sz w:val="22"/>
        </w:rPr>
        <w:t xml:space="preserve"> sind Elektrofahrzeuge </w:t>
      </w:r>
      <w:r w:rsidR="00A553F6">
        <w:rPr>
          <w:rFonts w:ascii="Arial" w:hAnsi="Arial"/>
          <w:spacing w:val="6"/>
          <w:sz w:val="22"/>
        </w:rPr>
        <w:t xml:space="preserve">wie der neue VW ID.4 </w:t>
      </w:r>
      <w:r>
        <w:rPr>
          <w:rFonts w:ascii="Arial" w:hAnsi="Arial"/>
          <w:spacing w:val="6"/>
          <w:sz w:val="22"/>
        </w:rPr>
        <w:t xml:space="preserve">oft besonders attraktiv. </w:t>
      </w:r>
      <w:r w:rsidR="001E53C5">
        <w:rPr>
          <w:rFonts w:ascii="Arial" w:hAnsi="Arial"/>
          <w:spacing w:val="6"/>
          <w:sz w:val="22"/>
        </w:rPr>
        <w:t>Entsprechend wichtig ist für diese Zielgruppen eine Anhängerkupplung. Die einen wollen ab und zu einen Baumarktanhänger ziehen, die anderen legen Wert auf eine bequem zu beladende „Schnittstelle“ für einen Fahrradträger.</w:t>
      </w:r>
      <w:r w:rsidR="00A553F6">
        <w:rPr>
          <w:rFonts w:ascii="Arial" w:hAnsi="Arial"/>
          <w:spacing w:val="6"/>
          <w:sz w:val="22"/>
        </w:rPr>
        <w:t xml:space="preserve"> Letzteres gilt noch viel mehr, wenn es sich um schwere E-Bikes handelt, die kaum aufs Dach zu hieven sind. </w:t>
      </w:r>
      <w:r w:rsidR="003F6F32">
        <w:rPr>
          <w:rFonts w:ascii="Arial" w:hAnsi="Arial"/>
          <w:spacing w:val="6"/>
          <w:sz w:val="22"/>
        </w:rPr>
        <w:t xml:space="preserve">Interessant: </w:t>
      </w:r>
      <w:r w:rsidR="003F6F32" w:rsidRPr="003F6F32">
        <w:rPr>
          <w:rFonts w:ascii="Arial" w:hAnsi="Arial"/>
          <w:b/>
          <w:bCs/>
          <w:spacing w:val="6"/>
          <w:sz w:val="22"/>
        </w:rPr>
        <w:t>Rameder</w:t>
      </w:r>
      <w:r w:rsidR="003F6F32">
        <w:rPr>
          <w:rFonts w:ascii="Arial" w:hAnsi="Arial"/>
          <w:spacing w:val="6"/>
          <w:sz w:val="22"/>
        </w:rPr>
        <w:t xml:space="preserve"> hat 2020 seine Kunden hierzu befragt: 44 % derjenigen, die eine Anhängerkupplung mit Montage bestellen, möchten ausschließlich Fahrräder transportieren, 35 % sowohl </w:t>
      </w:r>
      <w:r w:rsidR="007F14FB">
        <w:rPr>
          <w:rFonts w:ascii="Arial" w:hAnsi="Arial"/>
          <w:spacing w:val="6"/>
          <w:sz w:val="22"/>
        </w:rPr>
        <w:t>ihren Drahtesel</w:t>
      </w:r>
      <w:r w:rsidR="003F6F32">
        <w:rPr>
          <w:rFonts w:ascii="Arial" w:hAnsi="Arial"/>
          <w:spacing w:val="6"/>
          <w:sz w:val="22"/>
        </w:rPr>
        <w:t xml:space="preserve"> als auch Anhänger. 52 % der </w:t>
      </w:r>
      <w:r w:rsidR="007F14FB">
        <w:rPr>
          <w:rFonts w:ascii="Arial" w:hAnsi="Arial"/>
          <w:spacing w:val="6"/>
          <w:sz w:val="22"/>
        </w:rPr>
        <w:t>Bike-F</w:t>
      </w:r>
      <w:r w:rsidR="003F6F32">
        <w:rPr>
          <w:rFonts w:ascii="Arial" w:hAnsi="Arial"/>
          <w:spacing w:val="6"/>
          <w:sz w:val="22"/>
        </w:rPr>
        <w:t>ans</w:t>
      </w:r>
      <w:r w:rsidR="007F14FB">
        <w:rPr>
          <w:rFonts w:ascii="Arial" w:hAnsi="Arial"/>
          <w:spacing w:val="6"/>
          <w:sz w:val="22"/>
        </w:rPr>
        <w:t>,</w:t>
      </w:r>
      <w:r w:rsidR="003F6F32">
        <w:rPr>
          <w:rFonts w:ascii="Arial" w:hAnsi="Arial"/>
          <w:spacing w:val="6"/>
          <w:sz w:val="22"/>
        </w:rPr>
        <w:t xml:space="preserve"> und damit die Mehrheit</w:t>
      </w:r>
      <w:r w:rsidR="007F14FB">
        <w:rPr>
          <w:rFonts w:ascii="Arial" w:hAnsi="Arial"/>
          <w:spacing w:val="6"/>
          <w:sz w:val="22"/>
        </w:rPr>
        <w:t>,</w:t>
      </w:r>
      <w:r w:rsidR="003F6F32">
        <w:rPr>
          <w:rFonts w:ascii="Arial" w:hAnsi="Arial"/>
          <w:spacing w:val="6"/>
          <w:sz w:val="22"/>
        </w:rPr>
        <w:t xml:space="preserve"> setzte dabei auf ein </w:t>
      </w:r>
      <w:r w:rsidR="007F14FB">
        <w:rPr>
          <w:rFonts w:ascii="Arial" w:hAnsi="Arial"/>
          <w:spacing w:val="6"/>
          <w:sz w:val="22"/>
        </w:rPr>
        <w:t>Pedelec</w:t>
      </w:r>
      <w:r w:rsidR="003F6F32">
        <w:rPr>
          <w:rFonts w:ascii="Arial" w:hAnsi="Arial"/>
          <w:spacing w:val="6"/>
          <w:sz w:val="22"/>
        </w:rPr>
        <w:t xml:space="preserve">. </w:t>
      </w:r>
    </w:p>
    <w:p w14:paraId="7115917A" w14:textId="1C8B7CB2" w:rsidR="003F6F32" w:rsidRDefault="003F6F32" w:rsidP="003F6F32">
      <w:pPr>
        <w:ind w:left="680"/>
        <w:jc w:val="both"/>
        <w:rPr>
          <w:rFonts w:ascii="Arial" w:hAnsi="Arial"/>
          <w:spacing w:val="6"/>
          <w:sz w:val="22"/>
        </w:rPr>
      </w:pPr>
    </w:p>
    <w:p w14:paraId="2E3B8458" w14:textId="46385084" w:rsidR="00182C7A" w:rsidRPr="00182C7A" w:rsidRDefault="00182C7A" w:rsidP="003F6F32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bCs/>
          <w:spacing w:val="6"/>
          <w:sz w:val="22"/>
        </w:rPr>
        <w:t>Rameder-</w:t>
      </w:r>
      <w:r w:rsidRPr="00182C7A">
        <w:rPr>
          <w:rFonts w:ascii="Arial" w:hAnsi="Arial"/>
          <w:b/>
          <w:bCs/>
          <w:spacing w:val="6"/>
          <w:sz w:val="22"/>
        </w:rPr>
        <w:t>Anhängerkupplungen im Vergleich</w:t>
      </w:r>
    </w:p>
    <w:p w14:paraId="67289FE8" w14:textId="77777777" w:rsidR="00182C7A" w:rsidRDefault="00182C7A" w:rsidP="003F6F32">
      <w:pPr>
        <w:ind w:left="680"/>
        <w:jc w:val="both"/>
        <w:rPr>
          <w:rFonts w:ascii="Arial" w:hAnsi="Arial"/>
          <w:spacing w:val="6"/>
          <w:sz w:val="22"/>
        </w:rPr>
      </w:pPr>
    </w:p>
    <w:p w14:paraId="513E728F" w14:textId="03B3960C" w:rsidR="00897EE6" w:rsidRDefault="00A553F6" w:rsidP="003F6F3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Für </w:t>
      </w:r>
      <w:r w:rsidR="003F6F32">
        <w:rPr>
          <w:rFonts w:ascii="Arial" w:hAnsi="Arial"/>
          <w:spacing w:val="6"/>
          <w:sz w:val="22"/>
        </w:rPr>
        <w:t xml:space="preserve">den VW ID.4 hat </w:t>
      </w:r>
      <w:r w:rsidRPr="00930107">
        <w:rPr>
          <w:rFonts w:ascii="Arial" w:hAnsi="Arial"/>
          <w:b/>
          <w:bCs/>
          <w:spacing w:val="6"/>
          <w:sz w:val="22"/>
        </w:rPr>
        <w:t xml:space="preserve">Rameder </w:t>
      </w:r>
      <w:r>
        <w:rPr>
          <w:rFonts w:ascii="Arial" w:hAnsi="Arial"/>
          <w:spacing w:val="6"/>
          <w:sz w:val="22"/>
        </w:rPr>
        <w:t xml:space="preserve">nun gleich mehrere Anhängerkupplungen im Programm. Pragmatiker, „Dauermalocher“ und Schnäppchenjäger greifen </w:t>
      </w:r>
      <w:r w:rsidR="00256F3B">
        <w:rPr>
          <w:rFonts w:ascii="Arial" w:hAnsi="Arial"/>
          <w:spacing w:val="6"/>
          <w:sz w:val="22"/>
        </w:rPr>
        <w:t xml:space="preserve">am besten </w:t>
      </w:r>
      <w:r>
        <w:rPr>
          <w:rFonts w:ascii="Arial" w:hAnsi="Arial"/>
          <w:spacing w:val="6"/>
          <w:sz w:val="22"/>
        </w:rPr>
        <w:t>zu</w:t>
      </w:r>
      <w:r w:rsidR="00256F3B">
        <w:rPr>
          <w:rFonts w:ascii="Arial" w:hAnsi="Arial"/>
          <w:spacing w:val="6"/>
          <w:sz w:val="22"/>
        </w:rPr>
        <w:t>r besonders günstigen starren Lösung. Ästheten und „Gelegenheitsschlepper“ werden die abnehmbare Variante bevorzugen.</w:t>
      </w:r>
      <w:r w:rsidR="00AC3173">
        <w:rPr>
          <w:rFonts w:ascii="Arial" w:hAnsi="Arial"/>
          <w:spacing w:val="6"/>
          <w:sz w:val="22"/>
        </w:rPr>
        <w:t xml:space="preserve"> </w:t>
      </w:r>
    </w:p>
    <w:p w14:paraId="3CEEB45A" w14:textId="2C89A64E" w:rsidR="00054280" w:rsidRDefault="00054280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190BFCB4" w14:textId="224FFC46" w:rsidR="007F3931" w:rsidRPr="007F3931" w:rsidRDefault="00054280" w:rsidP="007B48D3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Das günstigste Set mit fahrzeugspezifischem, 13-poligem </w:t>
      </w:r>
      <w:r w:rsidR="00313B9E">
        <w:rPr>
          <w:rFonts w:ascii="Arial" w:hAnsi="Arial"/>
          <w:spacing w:val="6"/>
          <w:sz w:val="22"/>
        </w:rPr>
        <w:t>Datenbus-</w:t>
      </w:r>
      <w:r>
        <w:rPr>
          <w:rFonts w:ascii="Arial" w:hAnsi="Arial"/>
          <w:spacing w:val="6"/>
          <w:sz w:val="22"/>
        </w:rPr>
        <w:t xml:space="preserve">Elektrosatz kostet als starre Ausführung </w:t>
      </w:r>
      <w:r w:rsidR="00BB07F9">
        <w:rPr>
          <w:rFonts w:ascii="Arial" w:hAnsi="Arial"/>
          <w:spacing w:val="6"/>
          <w:sz w:val="22"/>
        </w:rPr>
        <w:t>1.217</w:t>
      </w:r>
      <w:r>
        <w:rPr>
          <w:rFonts w:ascii="Arial" w:hAnsi="Arial"/>
          <w:spacing w:val="6"/>
          <w:sz w:val="22"/>
        </w:rPr>
        <w:t xml:space="preserve"> </w:t>
      </w:r>
      <w:r w:rsidR="00BB07F9">
        <w:rPr>
          <w:rFonts w:ascii="Arial" w:hAnsi="Arial"/>
          <w:spacing w:val="6"/>
          <w:sz w:val="22"/>
        </w:rPr>
        <w:t>CHF</w:t>
      </w:r>
      <w:r>
        <w:rPr>
          <w:rFonts w:ascii="Arial" w:hAnsi="Arial"/>
          <w:spacing w:val="6"/>
          <w:sz w:val="22"/>
        </w:rPr>
        <w:t xml:space="preserve">. </w:t>
      </w:r>
      <w:r w:rsidR="00930107">
        <w:rPr>
          <w:rFonts w:ascii="Arial" w:hAnsi="Arial"/>
          <w:spacing w:val="6"/>
          <w:sz w:val="22"/>
        </w:rPr>
        <w:t>Während die Anhängelast 1.000 kg beträgt, liegt die Stützlast bei E-Bike-kompatiblen 75 kg.</w:t>
      </w:r>
      <w:r>
        <w:rPr>
          <w:rFonts w:ascii="Arial" w:hAnsi="Arial"/>
          <w:spacing w:val="6"/>
          <w:sz w:val="22"/>
        </w:rPr>
        <w:t xml:space="preserve"> </w:t>
      </w:r>
      <w:hyperlink r:id="rId9" w:history="1">
        <w:r w:rsidRPr="00C626A4">
          <w:rPr>
            <w:rStyle w:val="Hyperlink"/>
            <w:rFonts w:ascii="Arial" w:hAnsi="Arial"/>
            <w:color w:val="auto"/>
            <w:spacing w:val="6"/>
            <w:sz w:val="22"/>
          </w:rPr>
          <w:t>Passende Fahrradträger</w:t>
        </w:r>
      </w:hyperlink>
      <w:r>
        <w:rPr>
          <w:rFonts w:ascii="Arial" w:hAnsi="Arial"/>
          <w:spacing w:val="6"/>
          <w:sz w:val="22"/>
        </w:rPr>
        <w:t xml:space="preserve"> gibt</w:t>
      </w:r>
      <w:r w:rsidR="00930107">
        <w:rPr>
          <w:rFonts w:ascii="Arial" w:hAnsi="Arial"/>
          <w:spacing w:val="6"/>
          <w:sz w:val="22"/>
        </w:rPr>
        <w:t xml:space="preserve"> es im </w:t>
      </w:r>
      <w:r w:rsidR="00930107" w:rsidRPr="00930107">
        <w:rPr>
          <w:rFonts w:ascii="Arial" w:hAnsi="Arial"/>
          <w:b/>
          <w:bCs/>
          <w:spacing w:val="6"/>
          <w:sz w:val="22"/>
        </w:rPr>
        <w:t>Rameder-Onlineshop</w:t>
      </w:r>
      <w:r w:rsidR="00930107">
        <w:rPr>
          <w:rFonts w:ascii="Arial" w:hAnsi="Arial"/>
          <w:spacing w:val="6"/>
          <w:sz w:val="22"/>
        </w:rPr>
        <w:t xml:space="preserve"> </w:t>
      </w:r>
      <w:hyperlink r:id="rId10" w:history="1">
        <w:r w:rsidR="00BB07F9">
          <w:rPr>
            <w:rStyle w:val="Hyperlink"/>
            <w:rFonts w:ascii="Arial" w:hAnsi="Arial"/>
            <w:color w:val="auto"/>
            <w:spacing w:val="6"/>
            <w:sz w:val="22"/>
          </w:rPr>
          <w:t>www.kupplung.ch</w:t>
        </w:r>
      </w:hyperlink>
      <w:r w:rsidR="00930107">
        <w:rPr>
          <w:rFonts w:ascii="Arial" w:hAnsi="Arial"/>
          <w:spacing w:val="6"/>
          <w:sz w:val="22"/>
        </w:rPr>
        <w:t xml:space="preserve"> ebenfalls. Der abnehmbare Haken mit identischen Daten und E-Satz kostet </w:t>
      </w:r>
      <w:r w:rsidR="00BB07F9">
        <w:rPr>
          <w:rFonts w:ascii="Arial" w:hAnsi="Arial"/>
          <w:spacing w:val="6"/>
          <w:sz w:val="22"/>
        </w:rPr>
        <w:t>1.510</w:t>
      </w:r>
      <w:r w:rsidR="00930107">
        <w:rPr>
          <w:rFonts w:ascii="Arial" w:hAnsi="Arial"/>
          <w:spacing w:val="6"/>
          <w:sz w:val="22"/>
        </w:rPr>
        <w:t xml:space="preserve"> </w:t>
      </w:r>
      <w:r w:rsidR="00BB07F9">
        <w:rPr>
          <w:rFonts w:ascii="Arial" w:hAnsi="Arial"/>
          <w:spacing w:val="6"/>
          <w:sz w:val="22"/>
        </w:rPr>
        <w:t>CHF</w:t>
      </w:r>
      <w:r w:rsidR="00930107">
        <w:rPr>
          <w:rFonts w:ascii="Arial" w:hAnsi="Arial"/>
          <w:spacing w:val="6"/>
          <w:sz w:val="22"/>
        </w:rPr>
        <w:t>.</w:t>
      </w:r>
      <w:r w:rsidR="00F059F4">
        <w:rPr>
          <w:rFonts w:ascii="Arial" w:hAnsi="Arial"/>
          <w:spacing w:val="6"/>
          <w:sz w:val="22"/>
        </w:rPr>
        <w:t xml:space="preserve"> Wer zu seinem Pedelec-Glück am Ende doch noch ein paar Kilo mehr Stützlast benötigt, </w:t>
      </w:r>
      <w:r w:rsidR="00313B9E">
        <w:rPr>
          <w:rFonts w:ascii="Arial" w:hAnsi="Arial"/>
          <w:spacing w:val="6"/>
          <w:sz w:val="22"/>
        </w:rPr>
        <w:t xml:space="preserve">greift zur abnehmbaren 80-Kilo-Variante. Diese kostet </w:t>
      </w:r>
      <w:r w:rsidR="00BB07F9">
        <w:rPr>
          <w:rFonts w:ascii="Arial" w:hAnsi="Arial"/>
          <w:spacing w:val="6"/>
          <w:sz w:val="22"/>
        </w:rPr>
        <w:t>1.713</w:t>
      </w:r>
      <w:r w:rsidR="00313B9E">
        <w:rPr>
          <w:rFonts w:ascii="Arial" w:hAnsi="Arial"/>
          <w:spacing w:val="6"/>
          <w:sz w:val="22"/>
        </w:rPr>
        <w:t xml:space="preserve"> </w:t>
      </w:r>
      <w:r w:rsidR="00BB07F9">
        <w:rPr>
          <w:rFonts w:ascii="Arial" w:hAnsi="Arial"/>
          <w:spacing w:val="6"/>
          <w:sz w:val="22"/>
        </w:rPr>
        <w:t>CHF</w:t>
      </w:r>
      <w:r w:rsidR="00313B9E">
        <w:rPr>
          <w:rFonts w:ascii="Arial" w:hAnsi="Arial"/>
          <w:spacing w:val="6"/>
          <w:sz w:val="22"/>
        </w:rPr>
        <w:t xml:space="preserve">. </w:t>
      </w:r>
      <w:r w:rsidR="00057E45">
        <w:rPr>
          <w:rFonts w:ascii="Arial" w:hAnsi="Arial"/>
          <w:spacing w:val="6"/>
          <w:sz w:val="22"/>
        </w:rPr>
        <w:t xml:space="preserve">Übrigens: </w:t>
      </w:r>
      <w:r w:rsidR="00D82F57">
        <w:rPr>
          <w:rFonts w:ascii="Arial" w:hAnsi="Arial"/>
          <w:spacing w:val="6"/>
          <w:sz w:val="22"/>
        </w:rPr>
        <w:t>Wer möchte</w:t>
      </w:r>
      <w:r w:rsidR="00057E45">
        <w:rPr>
          <w:rFonts w:ascii="Arial" w:hAnsi="Arial"/>
          <w:spacing w:val="6"/>
          <w:sz w:val="22"/>
        </w:rPr>
        <w:t xml:space="preserve">, der </w:t>
      </w:r>
      <w:r w:rsidR="00D82F57">
        <w:rPr>
          <w:rFonts w:ascii="Arial" w:hAnsi="Arial"/>
          <w:spacing w:val="6"/>
          <w:sz w:val="22"/>
        </w:rPr>
        <w:t>erhält die Anhängerkupplungen und E-Sätze (</w:t>
      </w:r>
      <w:r w:rsidR="00057E45">
        <w:rPr>
          <w:rFonts w:ascii="Arial" w:hAnsi="Arial"/>
          <w:spacing w:val="6"/>
          <w:sz w:val="22"/>
        </w:rPr>
        <w:t>auch</w:t>
      </w:r>
      <w:r w:rsidR="00D82F57">
        <w:rPr>
          <w:rFonts w:ascii="Arial" w:hAnsi="Arial"/>
          <w:spacing w:val="6"/>
          <w:sz w:val="22"/>
        </w:rPr>
        <w:t xml:space="preserve"> in 7-poliger Ausführung) für den VW ID.4 bei </w:t>
      </w:r>
      <w:r w:rsidR="00D82F57" w:rsidRPr="00D82F57">
        <w:rPr>
          <w:rFonts w:ascii="Arial" w:hAnsi="Arial"/>
          <w:b/>
          <w:bCs/>
          <w:spacing w:val="6"/>
          <w:sz w:val="22"/>
        </w:rPr>
        <w:t>Rameder</w:t>
      </w:r>
      <w:r w:rsidR="00D82F57">
        <w:rPr>
          <w:rFonts w:ascii="Arial" w:hAnsi="Arial"/>
          <w:spacing w:val="6"/>
          <w:sz w:val="22"/>
        </w:rPr>
        <w:t xml:space="preserve"> </w:t>
      </w:r>
      <w:r w:rsidR="00057E45">
        <w:rPr>
          <w:rFonts w:ascii="Arial" w:hAnsi="Arial"/>
          <w:spacing w:val="6"/>
          <w:sz w:val="22"/>
        </w:rPr>
        <w:t xml:space="preserve">alternativ </w:t>
      </w:r>
      <w:r w:rsidR="00D82F57">
        <w:rPr>
          <w:rFonts w:ascii="Arial" w:hAnsi="Arial"/>
          <w:spacing w:val="6"/>
          <w:sz w:val="22"/>
        </w:rPr>
        <w:t>einzeln.</w:t>
      </w:r>
    </w:p>
    <w:p w14:paraId="39FCF51A" w14:textId="77777777" w:rsidR="007F3931" w:rsidRPr="007F3931" w:rsidRDefault="007F3931" w:rsidP="007F3931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04B10486" w14:textId="00723184" w:rsidR="0067385B" w:rsidRPr="006B474E" w:rsidRDefault="0046669E" w:rsidP="006B47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  <w:r w:rsidR="00551F9B">
        <w:rPr>
          <w:rFonts w:ascii="Arial" w:hAnsi="Arial"/>
          <w:spacing w:val="6"/>
          <w:sz w:val="22"/>
        </w:rPr>
        <w:t xml:space="preserve"> </w:t>
      </w:r>
      <w:r w:rsidR="008969B5">
        <w:rPr>
          <w:rFonts w:ascii="Arial" w:hAnsi="Arial"/>
          <w:spacing w:val="6"/>
          <w:sz w:val="22"/>
        </w:rPr>
        <w:t xml:space="preserve"> </w:t>
      </w:r>
      <w:r w:rsidR="006B474E">
        <w:rPr>
          <w:rFonts w:ascii="Arial" w:hAnsi="Arial"/>
          <w:spacing w:val="6"/>
          <w:sz w:val="22"/>
        </w:rPr>
        <w:tab/>
      </w:r>
      <w:r w:rsidR="0067385B">
        <w:rPr>
          <w:rFonts w:ascii="Arial" w:hAnsi="Arial"/>
          <w:color w:val="000000"/>
          <w:sz w:val="22"/>
        </w:rPr>
        <w:t xml:space="preserve">Besuchen Sie auch unseren Blog unter: </w:t>
      </w:r>
      <w:hyperlink r:id="rId11" w:history="1">
        <w:r w:rsidR="0067385B"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4F15D" w14:textId="77777777" w:rsidR="00C318DD" w:rsidRDefault="00C318DD">
      <w:r>
        <w:separator/>
      </w:r>
    </w:p>
  </w:endnote>
  <w:endnote w:type="continuationSeparator" w:id="0">
    <w:p w14:paraId="17487583" w14:textId="77777777" w:rsidR="00C318DD" w:rsidRDefault="00C3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ĝ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76EC7" w14:textId="77777777" w:rsidR="00C318DD" w:rsidRDefault="00C318DD">
      <w:r>
        <w:separator/>
      </w:r>
    </w:p>
  </w:footnote>
  <w:footnote w:type="continuationSeparator" w:id="0">
    <w:p w14:paraId="1D9A9B90" w14:textId="77777777" w:rsidR="00C318DD" w:rsidRDefault="00C3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20FB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4280"/>
    <w:rsid w:val="000559B5"/>
    <w:rsid w:val="00056CB0"/>
    <w:rsid w:val="00057E45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37"/>
    <w:rsid w:val="000E1347"/>
    <w:rsid w:val="000E29CF"/>
    <w:rsid w:val="000E4378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079FE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27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2C7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5C21"/>
    <w:rsid w:val="001A6803"/>
    <w:rsid w:val="001A7B8D"/>
    <w:rsid w:val="001B0760"/>
    <w:rsid w:val="001B37A0"/>
    <w:rsid w:val="001B4790"/>
    <w:rsid w:val="001B4AD0"/>
    <w:rsid w:val="001B67C5"/>
    <w:rsid w:val="001B6CE0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3C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6F3B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5B41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CD1"/>
    <w:rsid w:val="003123EC"/>
    <w:rsid w:val="00313AB4"/>
    <w:rsid w:val="00313B9E"/>
    <w:rsid w:val="00313BF3"/>
    <w:rsid w:val="003152E0"/>
    <w:rsid w:val="0031553A"/>
    <w:rsid w:val="0031688D"/>
    <w:rsid w:val="0031690D"/>
    <w:rsid w:val="003209C5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5C3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7670D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4AA"/>
    <w:rsid w:val="003C2879"/>
    <w:rsid w:val="003C410E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6F32"/>
    <w:rsid w:val="003F7678"/>
    <w:rsid w:val="003F796B"/>
    <w:rsid w:val="00400D41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16780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2AF"/>
    <w:rsid w:val="0044636C"/>
    <w:rsid w:val="00446473"/>
    <w:rsid w:val="00446B47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4B2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6E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1E55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4A21"/>
    <w:rsid w:val="0055544B"/>
    <w:rsid w:val="0055599E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5DC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3D8E"/>
    <w:rsid w:val="00684105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6D6F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42C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638F"/>
    <w:rsid w:val="00767D16"/>
    <w:rsid w:val="00771181"/>
    <w:rsid w:val="00771689"/>
    <w:rsid w:val="00771DFB"/>
    <w:rsid w:val="00772267"/>
    <w:rsid w:val="007739DF"/>
    <w:rsid w:val="007745A7"/>
    <w:rsid w:val="007760AB"/>
    <w:rsid w:val="00776AF6"/>
    <w:rsid w:val="00782918"/>
    <w:rsid w:val="00783690"/>
    <w:rsid w:val="007839F4"/>
    <w:rsid w:val="00783D0B"/>
    <w:rsid w:val="00786DA0"/>
    <w:rsid w:val="00787CF3"/>
    <w:rsid w:val="007958C9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48D3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14FB"/>
    <w:rsid w:val="007F3931"/>
    <w:rsid w:val="007F3CC8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53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45550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49D8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97EE6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07"/>
    <w:rsid w:val="009301BF"/>
    <w:rsid w:val="00931D4A"/>
    <w:rsid w:val="0093215F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355E"/>
    <w:rsid w:val="00983CDE"/>
    <w:rsid w:val="00985DBE"/>
    <w:rsid w:val="00986C05"/>
    <w:rsid w:val="00990955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3D9F"/>
    <w:rsid w:val="00A150B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3F6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34AD"/>
    <w:rsid w:val="00AA4CA4"/>
    <w:rsid w:val="00AA64E3"/>
    <w:rsid w:val="00AA696D"/>
    <w:rsid w:val="00AB22A5"/>
    <w:rsid w:val="00AB3C2A"/>
    <w:rsid w:val="00AB7835"/>
    <w:rsid w:val="00AB7933"/>
    <w:rsid w:val="00AC1250"/>
    <w:rsid w:val="00AC2319"/>
    <w:rsid w:val="00AC3173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AF7CB7"/>
    <w:rsid w:val="00B0267B"/>
    <w:rsid w:val="00B026CD"/>
    <w:rsid w:val="00B0480F"/>
    <w:rsid w:val="00B12043"/>
    <w:rsid w:val="00B139E9"/>
    <w:rsid w:val="00B13B11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1891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7F9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6252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8DD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4D4E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26A4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1D2A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5240"/>
    <w:rsid w:val="00CC69A7"/>
    <w:rsid w:val="00CC71B6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5CD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6C2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2F57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196A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3F44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B29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E58B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59F4"/>
    <w:rsid w:val="00F060DC"/>
    <w:rsid w:val="00F11D66"/>
    <w:rsid w:val="00F121F8"/>
    <w:rsid w:val="00F123FD"/>
    <w:rsid w:val="00F1240D"/>
    <w:rsid w:val="00F12E75"/>
    <w:rsid w:val="00F13032"/>
    <w:rsid w:val="00F1428C"/>
    <w:rsid w:val="00F163A1"/>
    <w:rsid w:val="00F16665"/>
    <w:rsid w:val="00F1754F"/>
    <w:rsid w:val="00F17557"/>
    <w:rsid w:val="00F2189E"/>
    <w:rsid w:val="00F2192B"/>
    <w:rsid w:val="00F21C65"/>
    <w:rsid w:val="00F2262B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7CB3"/>
    <w:rsid w:val="00F5474A"/>
    <w:rsid w:val="00F54957"/>
    <w:rsid w:val="00F54CFA"/>
    <w:rsid w:val="00F54FB5"/>
    <w:rsid w:val="00F567DA"/>
    <w:rsid w:val="00F570DC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5DBC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406B"/>
    <w:rsid w:val="00FB4F6C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ch/" TargetMode="External"/><Relationship Id="rId13" Type="http://schemas.openxmlformats.org/officeDocument/2006/relationships/hyperlink" Target="mailto:m.raese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ch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ch/fahrradtraeger/fahrradtraeger-anhaengerkupplung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3121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4</cp:revision>
  <cp:lastPrinted>2021-08-06T06:57:00Z</cp:lastPrinted>
  <dcterms:created xsi:type="dcterms:W3CDTF">2021-08-06T07:24:00Z</dcterms:created>
  <dcterms:modified xsi:type="dcterms:W3CDTF">2021-08-10T12:35:00Z</dcterms:modified>
</cp:coreProperties>
</file>