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3292DBFF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47487D">
        <w:rPr>
          <w:rFonts w:ascii="Arial" w:hAnsi="Arial" w:cs="Tahoma"/>
          <w:b/>
          <w:bCs/>
          <w:sz w:val="28"/>
          <w:lang w:val="en-US"/>
        </w:rPr>
        <w:t>32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47487D">
        <w:rPr>
          <w:rFonts w:ascii="Arial" w:hAnsi="Arial" w:cs="Tahoma"/>
          <w:b/>
          <w:bCs/>
          <w:sz w:val="28"/>
          <w:lang w:val="en-US"/>
        </w:rPr>
        <w:t>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61B81252" w14:textId="77777777" w:rsidR="008B1C64" w:rsidRPr="002C1391" w:rsidRDefault="008B1C64" w:rsidP="008B1C64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r w:rsidRPr="002C1391">
        <w:rPr>
          <w:rFonts w:ascii="Arial" w:hAnsi="Arial"/>
          <w:b/>
          <w:color w:val="000000"/>
          <w:sz w:val="22"/>
          <w:lang w:val="en-GB"/>
        </w:rPr>
        <w:t xml:space="preserve">An extra for the </w:t>
      </w:r>
      <w:r>
        <w:rPr>
          <w:rFonts w:ascii="Arial" w:hAnsi="Arial"/>
          <w:b/>
          <w:color w:val="000000"/>
          <w:sz w:val="22"/>
          <w:lang w:val="en-GB"/>
        </w:rPr>
        <w:t>“docker”</w:t>
      </w:r>
      <w:bookmarkStart w:id="0" w:name="_GoBack"/>
      <w:bookmarkEnd w:id="0"/>
    </w:p>
    <w:p w14:paraId="6DA3CE98" w14:textId="77777777" w:rsidR="008B1C64" w:rsidRPr="002C1391" w:rsidRDefault="008B1C64" w:rsidP="008B1C64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proofErr w:type="spellStart"/>
      <w:r w:rsidRPr="002C1391">
        <w:rPr>
          <w:rFonts w:ascii="Arial" w:hAnsi="Arial"/>
          <w:b/>
          <w:color w:val="000000"/>
          <w:sz w:val="22"/>
          <w:lang w:val="en-GB"/>
        </w:rPr>
        <w:t>Rameder</w:t>
      </w:r>
      <w:proofErr w:type="spellEnd"/>
      <w:r w:rsidRPr="002C1391">
        <w:rPr>
          <w:rFonts w:ascii="Arial" w:hAnsi="Arial"/>
          <w:b/>
          <w:color w:val="000000"/>
          <w:sz w:val="22"/>
          <w:lang w:val="en-GB"/>
        </w:rPr>
        <w:t xml:space="preserve"> </w:t>
      </w:r>
      <w:r>
        <w:rPr>
          <w:rFonts w:ascii="Arial" w:hAnsi="Arial"/>
          <w:b/>
          <w:color w:val="000000"/>
          <w:sz w:val="22"/>
          <w:lang w:val="en-GB"/>
        </w:rPr>
        <w:t xml:space="preserve">with versatile </w:t>
      </w:r>
      <w:proofErr w:type="spellStart"/>
      <w:r>
        <w:rPr>
          <w:rFonts w:ascii="Arial" w:hAnsi="Arial"/>
          <w:b/>
          <w:color w:val="000000"/>
          <w:sz w:val="22"/>
          <w:lang w:val="en-GB"/>
        </w:rPr>
        <w:t>towbars</w:t>
      </w:r>
      <w:proofErr w:type="spellEnd"/>
      <w:r>
        <w:rPr>
          <w:rFonts w:ascii="Arial" w:hAnsi="Arial"/>
          <w:b/>
          <w:color w:val="000000"/>
          <w:sz w:val="22"/>
          <w:lang w:val="en-GB"/>
        </w:rPr>
        <w:t xml:space="preserve"> for the </w:t>
      </w:r>
      <w:r w:rsidRPr="002C1391">
        <w:rPr>
          <w:rFonts w:ascii="Arial" w:hAnsi="Arial"/>
          <w:b/>
          <w:color w:val="000000"/>
          <w:sz w:val="22"/>
          <w:lang w:val="en-GB"/>
        </w:rPr>
        <w:t xml:space="preserve">Dacia </w:t>
      </w:r>
      <w:proofErr w:type="spellStart"/>
      <w:r w:rsidRPr="002C1391">
        <w:rPr>
          <w:rFonts w:ascii="Arial" w:hAnsi="Arial"/>
          <w:b/>
          <w:color w:val="000000"/>
          <w:sz w:val="22"/>
          <w:lang w:val="en-GB"/>
        </w:rPr>
        <w:t>Dokker</w:t>
      </w:r>
      <w:proofErr w:type="spellEnd"/>
      <w:r w:rsidRPr="002C1391">
        <w:rPr>
          <w:rFonts w:ascii="Arial" w:hAnsi="Arial"/>
          <w:b/>
          <w:color w:val="000000"/>
          <w:sz w:val="22"/>
          <w:lang w:val="en-GB"/>
        </w:rPr>
        <w:t xml:space="preserve"> Express</w:t>
      </w:r>
    </w:p>
    <w:p w14:paraId="40399242" w14:textId="77777777" w:rsidR="008B1C64" w:rsidRPr="002C1391" w:rsidRDefault="008B1C64" w:rsidP="008B1C6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7BACBD53" w14:textId="2A81EC6E" w:rsidR="008B1C64" w:rsidRPr="002C1391" w:rsidRDefault="008B1C64" w:rsidP="008B1C64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>You always give your all, don’t you?!</w:t>
      </w:r>
      <w:r w:rsidRPr="002C1391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 xml:space="preserve">But the spacious </w:t>
      </w:r>
      <w:r w:rsidRPr="002C1391">
        <w:rPr>
          <w:rFonts w:ascii="Arial" w:hAnsi="Arial"/>
          <w:color w:val="000000"/>
          <w:sz w:val="22"/>
          <w:lang w:val="en-GB"/>
        </w:rPr>
        <w:t xml:space="preserve">Dacia </w:t>
      </w:r>
      <w:proofErr w:type="spellStart"/>
      <w:r w:rsidRPr="002C1391">
        <w:rPr>
          <w:rFonts w:ascii="Arial" w:hAnsi="Arial"/>
          <w:color w:val="000000"/>
          <w:sz w:val="22"/>
          <w:lang w:val="en-GB"/>
        </w:rPr>
        <w:t>Dokker</w:t>
      </w:r>
      <w:proofErr w:type="spellEnd"/>
      <w:r w:rsidRPr="002C1391">
        <w:rPr>
          <w:rFonts w:ascii="Arial" w:hAnsi="Arial"/>
          <w:color w:val="000000"/>
          <w:sz w:val="22"/>
          <w:lang w:val="en-GB"/>
        </w:rPr>
        <w:t xml:space="preserve"> Express</w:t>
      </w:r>
      <w:r>
        <w:rPr>
          <w:rFonts w:ascii="Arial" w:hAnsi="Arial"/>
          <w:color w:val="000000"/>
          <w:sz w:val="22"/>
          <w:lang w:val="en-GB"/>
        </w:rPr>
        <w:t>’s cargo volume ends at 3,300 or 3,900l, depending upon the version</w:t>
      </w:r>
      <w:r w:rsidRPr="002C1391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 xml:space="preserve">However, if you use a </w:t>
      </w:r>
      <w:proofErr w:type="spellStart"/>
      <w:r w:rsidRPr="002C1391">
        <w:rPr>
          <w:rFonts w:ascii="Arial" w:hAnsi="Arial"/>
          <w:b/>
          <w:color w:val="000000"/>
          <w:sz w:val="22"/>
          <w:lang w:val="en-GB"/>
        </w:rPr>
        <w:t>Rameder</w:t>
      </w:r>
      <w:proofErr w:type="spellEnd"/>
      <w:r w:rsidRPr="002C1391">
        <w:rPr>
          <w:rFonts w:ascii="Arial" w:hAnsi="Arial"/>
          <w:b/>
          <w:color w:val="000000"/>
          <w:sz w:val="22"/>
          <w:lang w:val="en-GB"/>
        </w:rPr>
        <w:t xml:space="preserve"> </w:t>
      </w:r>
      <w:proofErr w:type="spellStart"/>
      <w:r>
        <w:rPr>
          <w:rFonts w:ascii="Arial" w:hAnsi="Arial"/>
          <w:color w:val="000000"/>
          <w:sz w:val="22"/>
          <w:lang w:val="en-GB"/>
        </w:rPr>
        <w:t>towbar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, these data are no longer valid. At </w:t>
      </w:r>
      <w:hyperlink r:id="rId7" w:history="1">
        <w:r w:rsidRPr="00812393">
          <w:rPr>
            <w:rStyle w:val="Link"/>
            <w:rFonts w:ascii="Arial" w:hAnsi="Arial"/>
            <w:sz w:val="22"/>
            <w:lang w:val="en-GB"/>
          </w:rPr>
          <w:t>www.rameder.eu</w:t>
        </w:r>
      </w:hyperlink>
      <w:r>
        <w:rPr>
          <w:rFonts w:ascii="Arial" w:hAnsi="Arial"/>
          <w:color w:val="000000"/>
          <w:sz w:val="22"/>
          <w:lang w:val="en-GB"/>
        </w:rPr>
        <w:t xml:space="preserve">, Europe’s largest provider of automotive </w:t>
      </w:r>
      <w:r w:rsidR="00150E60">
        <w:rPr>
          <w:rFonts w:ascii="Arial" w:hAnsi="Arial"/>
          <w:color w:val="000000"/>
          <w:sz w:val="22"/>
          <w:lang w:val="en-GB"/>
        </w:rPr>
        <w:t>transport</w:t>
      </w:r>
      <w:r>
        <w:rPr>
          <w:rFonts w:ascii="Arial" w:hAnsi="Arial"/>
          <w:color w:val="000000"/>
          <w:sz w:val="22"/>
          <w:lang w:val="en-GB"/>
        </w:rPr>
        <w:t xml:space="preserve"> solutions features both fixed and removable models for the </w:t>
      </w:r>
      <w:proofErr w:type="spellStart"/>
      <w:r>
        <w:rPr>
          <w:rFonts w:ascii="Arial" w:hAnsi="Arial"/>
          <w:color w:val="000000"/>
          <w:sz w:val="22"/>
          <w:lang w:val="en-GB"/>
        </w:rPr>
        <w:t>Dokker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Express and its siblings. You can also get them as sets with a 13-pole electrical kit and an adapter</w:t>
      </w:r>
      <w:r w:rsidR="0047487D">
        <w:rPr>
          <w:rFonts w:ascii="Arial" w:hAnsi="Arial"/>
          <w:color w:val="000000"/>
          <w:sz w:val="22"/>
          <w:lang w:val="en-GB"/>
        </w:rPr>
        <w:t>.</w:t>
      </w:r>
    </w:p>
    <w:p w14:paraId="2CE800B4" w14:textId="77777777" w:rsidR="008B1C64" w:rsidRPr="002C1391" w:rsidRDefault="008B1C64" w:rsidP="008B1C64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5B6FD46D" w14:textId="77777777" w:rsidR="008B1C64" w:rsidRPr="002C1391" w:rsidRDefault="008B1C64" w:rsidP="008B1C64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2C1391">
        <w:rPr>
          <w:rFonts w:ascii="Arial" w:hAnsi="Arial"/>
          <w:color w:val="000000"/>
          <w:sz w:val="22"/>
          <w:lang w:val="en-GB"/>
        </w:rPr>
        <w:t xml:space="preserve">In </w:t>
      </w:r>
      <w:r>
        <w:rPr>
          <w:rFonts w:ascii="Arial" w:hAnsi="Arial"/>
          <w:color w:val="000000"/>
          <w:sz w:val="22"/>
          <w:lang w:val="en-GB"/>
        </w:rPr>
        <w:t>many trades, plans need to be flexible. You must avoid idle times and use transport capacities efficiently and effectively</w:t>
      </w:r>
      <w:r w:rsidRPr="002C1391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 xml:space="preserve">You can do this by using the right trailer, which can “dock” at the smart </w:t>
      </w:r>
      <w:r w:rsidRPr="002C1391">
        <w:rPr>
          <w:rFonts w:ascii="Arial" w:hAnsi="Arial"/>
          <w:color w:val="000000"/>
          <w:sz w:val="22"/>
          <w:lang w:val="en-GB"/>
        </w:rPr>
        <w:t xml:space="preserve">Dacia: </w:t>
      </w:r>
      <w:r>
        <w:rPr>
          <w:rFonts w:ascii="Arial" w:hAnsi="Arial"/>
          <w:color w:val="000000"/>
          <w:sz w:val="22"/>
          <w:lang w:val="en-GB"/>
        </w:rPr>
        <w:t>be it a pick-up, box, covered trailer or a small flatbed trailer or a mobile working platform</w:t>
      </w:r>
      <w:r w:rsidRPr="002C1391">
        <w:rPr>
          <w:rFonts w:ascii="Arial" w:hAnsi="Arial"/>
          <w:color w:val="000000"/>
          <w:sz w:val="22"/>
          <w:lang w:val="en-GB"/>
        </w:rPr>
        <w:t xml:space="preserve"> …</w:t>
      </w:r>
    </w:p>
    <w:p w14:paraId="6C354E09" w14:textId="77777777" w:rsidR="008B1C64" w:rsidRPr="002C1391" w:rsidRDefault="008B1C64" w:rsidP="008B1C64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53FF9373" w14:textId="77777777" w:rsidR="008B1C64" w:rsidRPr="002C1391" w:rsidRDefault="008B1C64" w:rsidP="008B1C64">
      <w:pPr>
        <w:ind w:left="680"/>
        <w:jc w:val="both"/>
        <w:rPr>
          <w:rFonts w:ascii="Arial" w:hAnsi="Arial"/>
          <w:b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But you won’t only find </w:t>
      </w:r>
      <w:proofErr w:type="spellStart"/>
      <w:r>
        <w:rPr>
          <w:rFonts w:ascii="Arial" w:hAnsi="Arial"/>
          <w:color w:val="000000"/>
          <w:sz w:val="22"/>
          <w:lang w:val="en-GB"/>
        </w:rPr>
        <w:t>towbars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in the </w:t>
      </w:r>
      <w:proofErr w:type="spellStart"/>
      <w:r w:rsidRPr="002C1391">
        <w:rPr>
          <w:rFonts w:ascii="Arial" w:hAnsi="Arial"/>
          <w:b/>
          <w:color w:val="000000"/>
          <w:sz w:val="22"/>
          <w:lang w:val="en-GB"/>
        </w:rPr>
        <w:t>Rameder</w:t>
      </w:r>
      <w:proofErr w:type="spellEnd"/>
      <w:r w:rsidRPr="002C1391">
        <w:rPr>
          <w:rFonts w:ascii="Arial" w:hAnsi="Arial"/>
          <w:b/>
          <w:color w:val="000000"/>
          <w:sz w:val="22"/>
          <w:lang w:val="en-GB"/>
        </w:rPr>
        <w:t xml:space="preserve"> Online</w:t>
      </w:r>
      <w:r>
        <w:rPr>
          <w:rFonts w:ascii="Arial" w:hAnsi="Arial"/>
          <w:b/>
          <w:color w:val="000000"/>
          <w:sz w:val="22"/>
          <w:lang w:val="en-GB"/>
        </w:rPr>
        <w:t xml:space="preserve"> </w:t>
      </w:r>
      <w:r w:rsidRPr="002C1391">
        <w:rPr>
          <w:rFonts w:ascii="Arial" w:hAnsi="Arial"/>
          <w:b/>
          <w:color w:val="000000"/>
          <w:sz w:val="22"/>
          <w:lang w:val="en-GB"/>
        </w:rPr>
        <w:t>Shop</w:t>
      </w:r>
      <w:r w:rsidRPr="002C1391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 xml:space="preserve">The right accessories for </w:t>
      </w:r>
      <w:proofErr w:type="spellStart"/>
      <w:r>
        <w:rPr>
          <w:rFonts w:ascii="Arial" w:hAnsi="Arial"/>
          <w:color w:val="000000"/>
          <w:sz w:val="22"/>
          <w:lang w:val="en-GB"/>
        </w:rPr>
        <w:t>towbars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and everything to do with bike carriers can be easily navigated and found. Thus, </w:t>
      </w:r>
      <w:proofErr w:type="spellStart"/>
      <w:r w:rsidRPr="002C1391">
        <w:rPr>
          <w:rFonts w:ascii="Arial" w:hAnsi="Arial"/>
          <w:b/>
          <w:color w:val="000000"/>
          <w:sz w:val="22"/>
          <w:lang w:val="en-GB"/>
        </w:rPr>
        <w:t>Rameder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turns the Dacia </w:t>
      </w:r>
      <w:proofErr w:type="spellStart"/>
      <w:r>
        <w:rPr>
          <w:rFonts w:ascii="Arial" w:hAnsi="Arial"/>
          <w:color w:val="000000"/>
          <w:sz w:val="22"/>
          <w:lang w:val="en-GB"/>
        </w:rPr>
        <w:t>Dokker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and other models into flexible all-rounders that will rise to any challenge</w:t>
      </w:r>
      <w:r w:rsidRPr="002C1391">
        <w:rPr>
          <w:rFonts w:ascii="Arial" w:hAnsi="Arial"/>
          <w:color w:val="000000"/>
          <w:sz w:val="22"/>
          <w:lang w:val="en-GB"/>
        </w:rPr>
        <w:t>.</w:t>
      </w:r>
    </w:p>
    <w:p w14:paraId="0EC87713" w14:textId="77777777" w:rsidR="008B1C64" w:rsidRPr="002C1391" w:rsidRDefault="008B1C64" w:rsidP="008B1C64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2605F86B" w14:textId="77777777" w:rsidR="0027503E" w:rsidRPr="008B1C64" w:rsidRDefault="0027503E" w:rsidP="0027503E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7C4C5529" w14:textId="77777777" w:rsidR="00687FA5" w:rsidRPr="008B1C64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76BF6D0" w14:textId="77777777" w:rsidR="00687FA5" w:rsidRPr="008B1C64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4815861" w14:textId="77777777" w:rsidR="00945611" w:rsidRPr="008B1C64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8B1C64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C3BD6D9" w14:textId="31286DFC" w:rsidR="00A93FE7" w:rsidRPr="006A210D" w:rsidRDefault="00A93FE7" w:rsidP="00A93FE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7EAE3851" w14:textId="77777777" w:rsidR="00A93FE7" w:rsidRPr="004B6153" w:rsidRDefault="00A93FE7" w:rsidP="00A93FE7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7CB3746E" w14:textId="60802EFD" w:rsidR="00A93FE7" w:rsidRPr="006A210D" w:rsidRDefault="00A93FE7" w:rsidP="00A93FE7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9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</w:t>
        </w:r>
        <w:r w:rsidR="004534BB">
          <w:rPr>
            <w:rStyle w:val="Link"/>
            <w:rFonts w:ascii="Arial" w:hAnsi="Arial" w:cs="Arial"/>
            <w:sz w:val="22"/>
            <w:szCs w:val="22"/>
            <w:lang w:val="en-GB"/>
          </w:rPr>
          <w:t>+</w:t>
        </w:r>
        <w:proofErr w:type="spellStart"/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052E1417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06258">
        <w:rPr>
          <w:rFonts w:ascii="Arial" w:hAnsi="Arial" w:cs="Arial"/>
          <w:sz w:val="20"/>
          <w:szCs w:val="18"/>
        </w:rPr>
        <w:t>Rameder</w:t>
      </w:r>
      <w:proofErr w:type="spellEnd"/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OT</w:t>
      </w:r>
      <w:proofErr w:type="spellEnd"/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0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1F3EBA5" w14:textId="2F47EE16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  <w:r w:rsidR="00B0540D">
        <w:rPr>
          <w:rFonts w:ascii="Arial" w:hAnsi="Arial" w:cs="Arial"/>
          <w:spacing w:val="10"/>
          <w:sz w:val="20"/>
          <w:lang w:val="en-GB"/>
        </w:rPr>
        <w:t xml:space="preserve"> </w:t>
      </w: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Nuremberg;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</w:t>
      </w:r>
      <w:proofErr w:type="gramStart"/>
      <w:r>
        <w:rPr>
          <w:rFonts w:ascii="Arial" w:hAnsi="Arial" w:cs="Arial"/>
          <w:sz w:val="20"/>
          <w:szCs w:val="18"/>
          <w:lang w:val="en-GB"/>
        </w:rPr>
        <w:t>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  <w:r w:rsidR="00B0540D">
        <w:rPr>
          <w:rFonts w:ascii="Arial" w:hAnsi="Arial" w:cs="Arial"/>
          <w:sz w:val="20"/>
          <w:szCs w:val="18"/>
          <w:lang w:val="en-GB"/>
        </w:rPr>
        <w:t xml:space="preserve"> </w:t>
      </w:r>
      <w:r w:rsidRPr="00A64B49">
        <w:rPr>
          <w:rFonts w:ascii="Arial" w:hAnsi="Arial" w:cs="Arial"/>
          <w:sz w:val="20"/>
          <w:szCs w:val="18"/>
          <w:lang w:val="en-GB"/>
        </w:rPr>
        <w:t>Email</w:t>
      </w:r>
      <w:proofErr w:type="gramEnd"/>
      <w:r w:rsidRPr="00A64B49">
        <w:rPr>
          <w:rFonts w:ascii="Arial" w:hAnsi="Arial" w:cs="Arial"/>
          <w:sz w:val="20"/>
          <w:szCs w:val="18"/>
          <w:lang w:val="en-GB"/>
        </w:rPr>
        <w:t xml:space="preserve">: </w:t>
      </w:r>
      <w:hyperlink r:id="rId11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A1F52" w14:textId="77777777" w:rsidR="00FC3800" w:rsidRDefault="00FC3800">
      <w:r>
        <w:separator/>
      </w:r>
    </w:p>
  </w:endnote>
  <w:endnote w:type="continuationSeparator" w:id="0">
    <w:p w14:paraId="181F7DA6" w14:textId="77777777" w:rsidR="00FC3800" w:rsidRDefault="00FC3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5E859" w14:textId="77777777" w:rsidR="00FC3800" w:rsidRDefault="00FC3800">
      <w:r>
        <w:separator/>
      </w:r>
    </w:p>
  </w:footnote>
  <w:footnote w:type="continuationSeparator" w:id="0">
    <w:p w14:paraId="072DCDC3" w14:textId="77777777" w:rsidR="00FC3800" w:rsidRDefault="00FC380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0E60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2660C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70B5"/>
    <w:rsid w:val="00471F28"/>
    <w:rsid w:val="0047487D"/>
    <w:rsid w:val="00486F2E"/>
    <w:rsid w:val="00487CFC"/>
    <w:rsid w:val="00490FF0"/>
    <w:rsid w:val="00491793"/>
    <w:rsid w:val="004A0F46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0655F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B1C64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0540D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3800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rameder.eu/" TargetMode="External"/><Relationship Id="rId8" Type="http://schemas.openxmlformats.org/officeDocument/2006/relationships/hyperlink" Target="https://www.facebook.com/rameder.de" TargetMode="External"/><Relationship Id="rId9" Type="http://schemas.openxmlformats.org/officeDocument/2006/relationships/hyperlink" Target="https://plus.google.com/+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1613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1865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Florian Weik | IKmedia GmbH</cp:lastModifiedBy>
  <cp:revision>2</cp:revision>
  <cp:lastPrinted>2016-05-20T11:53:00Z</cp:lastPrinted>
  <dcterms:created xsi:type="dcterms:W3CDTF">2017-08-08T09:52:00Z</dcterms:created>
  <dcterms:modified xsi:type="dcterms:W3CDTF">2017-08-08T09:52:00Z</dcterms:modified>
</cp:coreProperties>
</file>